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F73F4F4"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045E4B">
        <w:rPr>
          <w:rFonts w:hint="eastAsia"/>
          <w:b/>
          <w:noProof/>
          <w:sz w:val="24"/>
        </w:rPr>
        <w:t>14</w:t>
      </w:r>
      <w:r w:rsidR="00B706B6">
        <w:rPr>
          <w:rFonts w:hint="eastAsia"/>
          <w:b/>
          <w:noProof/>
          <w:sz w:val="24"/>
          <w:lang w:eastAsia="zh-CN"/>
        </w:rPr>
        <w:t>9</w:t>
      </w:r>
      <w:r w:rsidR="003F74C6" w:rsidRPr="003F74C6">
        <w:rPr>
          <w:rFonts w:hint="eastAsia"/>
          <w:b/>
          <w:noProof/>
          <w:sz w:val="24"/>
        </w:rPr>
        <w:t>E</w:t>
      </w:r>
      <w:r w:rsidR="00CF6023">
        <w:rPr>
          <w:rFonts w:hint="eastAsia"/>
          <w:b/>
          <w:noProof/>
          <w:sz w:val="24"/>
          <w:lang w:eastAsia="zh-CN"/>
        </w:rPr>
        <w:t xml:space="preserve"> (e-meeting)</w:t>
      </w:r>
      <w:r>
        <w:rPr>
          <w:b/>
          <w:i/>
          <w:noProof/>
          <w:sz w:val="28"/>
        </w:rPr>
        <w:tab/>
      </w:r>
      <w:r w:rsidR="003F74C6" w:rsidRPr="003F74C6">
        <w:rPr>
          <w:rFonts w:hint="eastAsia"/>
          <w:b/>
          <w:noProof/>
          <w:sz w:val="24"/>
        </w:rPr>
        <w:t>S2-2</w:t>
      </w:r>
      <w:r w:rsidR="00DB5393">
        <w:rPr>
          <w:rFonts w:hint="eastAsia"/>
          <w:b/>
          <w:noProof/>
          <w:sz w:val="24"/>
          <w:lang w:eastAsia="zh-CN"/>
        </w:rPr>
        <w:t>200133</w:t>
      </w:r>
      <w:ins w:id="0" w:author="r01" w:date="2022-02-16T09:31:00Z">
        <w:r w:rsidR="00A96B7C">
          <w:rPr>
            <w:rFonts w:hint="eastAsia"/>
            <w:b/>
            <w:noProof/>
            <w:sz w:val="24"/>
            <w:lang w:eastAsia="zh-CN"/>
          </w:rPr>
          <w:t>r01</w:t>
        </w:r>
      </w:ins>
    </w:p>
    <w:p w14:paraId="7CB45193" w14:textId="0167B0D9"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B706B6">
        <w:rPr>
          <w:rFonts w:hint="eastAsia"/>
          <w:b/>
          <w:noProof/>
          <w:sz w:val="24"/>
          <w:lang w:eastAsia="zh-CN"/>
        </w:rPr>
        <w:t>Feb</w:t>
      </w:r>
      <w:r w:rsidR="00537054" w:rsidRPr="004C30F2">
        <w:rPr>
          <w:rFonts w:hint="eastAsia"/>
          <w:b/>
          <w:noProof/>
          <w:sz w:val="24"/>
        </w:rPr>
        <w:t xml:space="preserve"> </w:t>
      </w:r>
      <w:r w:rsidR="00045E4B">
        <w:rPr>
          <w:rFonts w:hint="eastAsia"/>
          <w:b/>
          <w:noProof/>
          <w:sz w:val="24"/>
        </w:rPr>
        <w:t>1</w:t>
      </w:r>
      <w:r w:rsidR="00B706B6">
        <w:rPr>
          <w:rFonts w:hint="eastAsia"/>
          <w:b/>
          <w:noProof/>
          <w:sz w:val="24"/>
          <w:lang w:eastAsia="zh-CN"/>
        </w:rPr>
        <w:t>4</w:t>
      </w:r>
      <w:r>
        <w:rPr>
          <w:rFonts w:hint="eastAsia"/>
          <w:b/>
          <w:noProof/>
          <w:sz w:val="24"/>
          <w:lang w:eastAsia="zh-CN"/>
        </w:rPr>
        <w:t xml:space="preserve"> </w:t>
      </w:r>
      <w:r w:rsidR="00547111">
        <w:rPr>
          <w:b/>
          <w:noProof/>
          <w:sz w:val="24"/>
        </w:rPr>
        <w:t>-</w:t>
      </w:r>
      <w:r w:rsidR="00B706B6">
        <w:rPr>
          <w:rFonts w:hint="eastAsia"/>
          <w:b/>
          <w:noProof/>
          <w:sz w:val="24"/>
          <w:lang w:eastAsia="zh-CN"/>
        </w:rPr>
        <w:t xml:space="preserve">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BC9D8" w:rsidR="001E41F3" w:rsidRPr="00410371" w:rsidRDefault="00014C4B" w:rsidP="00547111">
            <w:pPr>
              <w:pStyle w:val="CRCoverPage"/>
              <w:spacing w:after="0"/>
              <w:rPr>
                <w:noProof/>
                <w:lang w:eastAsia="zh-CN"/>
              </w:rPr>
            </w:pPr>
            <w:r>
              <w:rPr>
                <w:rFonts w:hint="eastAsia"/>
                <w:b/>
                <w:noProof/>
                <w:sz w:val="28"/>
                <w:lang w:eastAsia="zh-CN"/>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A3BB5" w:rsidR="001E41F3" w:rsidRPr="00410371" w:rsidRDefault="0097109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944DF" w:rsidR="001E41F3" w:rsidRPr="00410371" w:rsidRDefault="0069559B">
            <w:pPr>
              <w:pStyle w:val="CRCoverPage"/>
              <w:spacing w:after="0"/>
              <w:jc w:val="center"/>
              <w:rPr>
                <w:noProof/>
                <w:sz w:val="28"/>
                <w:lang w:eastAsia="zh-CN"/>
              </w:rPr>
            </w:pPr>
            <w:r>
              <w:rPr>
                <w:rFonts w:hint="eastAsia"/>
                <w:b/>
                <w:noProof/>
                <w:sz w:val="28"/>
                <w:szCs w:val="28"/>
              </w:rPr>
              <w:t>17.</w:t>
            </w:r>
            <w:r>
              <w:rPr>
                <w:rFonts w:hint="eastAsia"/>
                <w:b/>
                <w:noProof/>
                <w:sz w:val="28"/>
                <w:szCs w:val="28"/>
                <w:lang w:eastAsia="zh-CN"/>
              </w:rPr>
              <w:t>1</w:t>
            </w:r>
            <w:r w:rsidR="00C02FF7" w:rsidRPr="00C02FF7">
              <w:rPr>
                <w:rFonts w:hint="eastAsia"/>
                <w:b/>
                <w:noProof/>
                <w:sz w:val="28"/>
                <w:szCs w:val="28"/>
              </w:rPr>
              <w:t>.</w:t>
            </w:r>
            <w:ins w:id="1" w:author="r01" w:date="2022-02-16T09:31:00Z">
              <w:r w:rsidR="00A96B7C">
                <w:rPr>
                  <w:rFonts w:hint="eastAsia"/>
                  <w:b/>
                  <w:noProof/>
                  <w:sz w:val="28"/>
                  <w:szCs w:val="28"/>
                  <w:lang w:eastAsia="zh-CN"/>
                </w:rPr>
                <w:t>1</w:t>
              </w:r>
            </w:ins>
            <w:del w:id="2" w:author="r01" w:date="2022-02-16T09:31:00Z">
              <w:r w:rsidR="00C02FF7" w:rsidRPr="00C02FF7" w:rsidDel="00A96B7C">
                <w:rPr>
                  <w:rFonts w:hint="eastAsia"/>
                  <w:b/>
                  <w:noProof/>
                  <w:sz w:val="28"/>
                  <w:szCs w:val="28"/>
                </w:rPr>
                <w:delText>0</w:delText>
              </w:r>
            </w:del>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7C0D94" w:rsidR="00F25D98" w:rsidRDefault="00FA4CB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90AE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90E33" w:rsidR="001E41F3" w:rsidRDefault="00C90AE7">
            <w:pPr>
              <w:pStyle w:val="CRCoverPage"/>
              <w:spacing w:after="0"/>
              <w:ind w:left="100"/>
              <w:rPr>
                <w:noProof/>
                <w:lang w:eastAsia="zh-CN"/>
              </w:rPr>
            </w:pPr>
            <w:r>
              <w:rPr>
                <w:rFonts w:hint="eastAsia"/>
                <w:lang w:eastAsia="zh-CN"/>
              </w:rPr>
              <w:t>Clarification</w:t>
            </w:r>
            <w:r w:rsidR="00CD4FAD">
              <w:rPr>
                <w:rFonts w:hint="eastAsia"/>
                <w:lang w:eastAsia="zh-CN"/>
              </w:rPr>
              <w:t xml:space="preserve"> on </w:t>
            </w:r>
            <w:proofErr w:type="spellStart"/>
            <w:r w:rsidR="00CD4FAD">
              <w:rPr>
                <w:rFonts w:hint="eastAsia"/>
                <w:lang w:eastAsia="zh-CN"/>
              </w:rPr>
              <w:t>QoS</w:t>
            </w:r>
            <w:proofErr w:type="spellEnd"/>
            <w:r w:rsidR="00CD4FAD">
              <w:rPr>
                <w:rFonts w:hint="eastAsia"/>
                <w:lang w:eastAsia="zh-CN"/>
              </w:rPr>
              <w:t xml:space="preserve"> handling for Layer-3 Relay with 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A53EE" w:rsidR="001E41F3" w:rsidRDefault="00165F1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5A53E" w:rsidR="001E41F3" w:rsidRDefault="00702E91">
            <w:pPr>
              <w:pStyle w:val="CRCoverPage"/>
              <w:spacing w:after="0"/>
              <w:ind w:left="100"/>
              <w:rPr>
                <w:noProof/>
                <w:lang w:eastAsia="zh-CN"/>
              </w:rPr>
            </w:pPr>
            <w:r>
              <w:rPr>
                <w:rFonts w:hint="eastAsia"/>
                <w:lang w:eastAsia="zh-CN"/>
              </w:rPr>
              <w:t>2022-0</w:t>
            </w:r>
            <w:r w:rsidR="0097109F">
              <w:rPr>
                <w:rFonts w:hint="eastAsia"/>
                <w:lang w:eastAsia="zh-CN"/>
              </w:rPr>
              <w:t>1</w:t>
            </w:r>
            <w:r w:rsidR="00E376FB">
              <w:rPr>
                <w:rFonts w:hint="eastAsia"/>
                <w:lang w:eastAsia="zh-CN"/>
              </w:rPr>
              <w:t>-</w:t>
            </w:r>
            <w:r w:rsidR="00C916E7">
              <w:rPr>
                <w:rFonts w:hint="eastAsia"/>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55F11" w:rsidR="001E41F3" w:rsidRDefault="00D449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87FE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E628F" w14:textId="09702A88" w:rsidR="00C90E97" w:rsidRDefault="00487FEC" w:rsidP="00C33BCE">
            <w:pPr>
              <w:pStyle w:val="CRCoverPage"/>
              <w:spacing w:after="0"/>
              <w:ind w:left="100"/>
              <w:rPr>
                <w:noProof/>
                <w:lang w:eastAsia="zh-CN"/>
              </w:rPr>
            </w:pPr>
            <w:r>
              <w:rPr>
                <w:noProof/>
                <w:lang w:eastAsia="zh-CN"/>
              </w:rPr>
              <w:t>T</w:t>
            </w:r>
            <w:r>
              <w:rPr>
                <w:rFonts w:hint="eastAsia"/>
                <w:noProof/>
                <w:lang w:eastAsia="zh-CN"/>
              </w:rPr>
              <w:t xml:space="preserve">he </w:t>
            </w:r>
            <w:r w:rsidRPr="00487FEC">
              <w:rPr>
                <w:noProof/>
                <w:lang w:eastAsia="zh-CN"/>
              </w:rPr>
              <w:t>QoS handling for 5G ProSe Layer-3 UE-to-Network relay with N3IWF</w:t>
            </w:r>
            <w:r>
              <w:rPr>
                <w:rFonts w:hint="eastAsia"/>
                <w:noProof/>
                <w:lang w:eastAsia="zh-CN"/>
              </w:rPr>
              <w:t xml:space="preserve"> is defined in clause 5.6.2.2, which requires some further clarifications:</w:t>
            </w:r>
          </w:p>
          <w:p w14:paraId="4007C175" w14:textId="77777777" w:rsidR="00487FEC" w:rsidRDefault="00487FEC" w:rsidP="00C33BCE">
            <w:pPr>
              <w:pStyle w:val="CRCoverPage"/>
              <w:spacing w:after="0"/>
              <w:ind w:left="100"/>
              <w:rPr>
                <w:noProof/>
                <w:lang w:eastAsia="zh-CN"/>
              </w:rPr>
            </w:pPr>
          </w:p>
          <w:p w14:paraId="2F1C699E" w14:textId="4FE1A027" w:rsidR="00487FEC" w:rsidRDefault="00487FEC" w:rsidP="00C33BCE">
            <w:pPr>
              <w:pStyle w:val="CRCoverPage"/>
              <w:spacing w:after="0"/>
              <w:ind w:left="100"/>
              <w:rPr>
                <w:noProof/>
                <w:lang w:eastAsia="zh-CN"/>
              </w:rPr>
            </w:pPr>
            <w:r>
              <w:rPr>
                <w:rFonts w:hint="eastAsia"/>
                <w:noProof/>
                <w:lang w:eastAsia="zh-CN"/>
              </w:rPr>
              <w:t xml:space="preserve">1. In order for Layer-3 Remote UE to determine the PC5 QoS parameters, the </w:t>
            </w:r>
            <w:del w:id="4" w:author="r01" w:date="2022-02-16T09:41:00Z">
              <w:r w:rsidDel="001C1EA5">
                <w:rPr>
                  <w:rFonts w:hint="eastAsia"/>
                  <w:noProof/>
                  <w:lang w:eastAsia="zh-CN"/>
                </w:rPr>
                <w:delText xml:space="preserve">mapping between </w:delText>
              </w:r>
            </w:del>
            <w:r w:rsidRPr="00487FEC">
              <w:rPr>
                <w:noProof/>
                <w:lang w:eastAsia="zh-CN"/>
              </w:rPr>
              <w:t>Additional QoS Information</w:t>
            </w:r>
            <w:ins w:id="5" w:author="r01" w:date="2022-02-16T09:42:00Z">
              <w:r w:rsidR="00036E94" w:rsidRPr="00CB5EC9">
                <w:t xml:space="preserve"> </w:t>
              </w:r>
              <w:r w:rsidR="00036E94" w:rsidRPr="00CB5EC9">
                <w:t>received from the N3IWF</w:t>
              </w:r>
              <w:r w:rsidR="001C1EA5">
                <w:rPr>
                  <w:rFonts w:hint="eastAsia"/>
                  <w:noProof/>
                  <w:lang w:eastAsia="zh-CN"/>
                </w:rPr>
                <w:t xml:space="preserve"> is taken as Application Requirements</w:t>
              </w:r>
            </w:ins>
            <w:del w:id="6" w:author="r01" w:date="2022-02-16T09:42:00Z">
              <w:r w:rsidDel="001C1EA5">
                <w:rPr>
                  <w:rFonts w:hint="eastAsia"/>
                  <w:noProof/>
                  <w:lang w:eastAsia="zh-CN"/>
                </w:rPr>
                <w:delText xml:space="preserve"> and PC5 QoS parameters needs to be provisioned to the Layer-3 Remote UE</w:delText>
              </w:r>
            </w:del>
            <w:r>
              <w:rPr>
                <w:rFonts w:hint="eastAsia"/>
                <w:noProof/>
                <w:lang w:eastAsia="zh-CN"/>
              </w:rPr>
              <w:t>.</w:t>
            </w:r>
          </w:p>
          <w:p w14:paraId="04956C77" w14:textId="77777777" w:rsidR="00487FEC" w:rsidRDefault="00487FEC" w:rsidP="00C33BCE">
            <w:pPr>
              <w:pStyle w:val="CRCoverPage"/>
              <w:spacing w:after="0"/>
              <w:ind w:left="100"/>
              <w:rPr>
                <w:noProof/>
                <w:lang w:eastAsia="zh-CN"/>
              </w:rPr>
            </w:pPr>
          </w:p>
          <w:p w14:paraId="76933690" w14:textId="25837AB9" w:rsidR="00487FEC" w:rsidRDefault="00487FEC" w:rsidP="00C33BCE">
            <w:pPr>
              <w:pStyle w:val="CRCoverPage"/>
              <w:spacing w:after="0"/>
              <w:ind w:left="100"/>
              <w:rPr>
                <w:noProof/>
                <w:lang w:eastAsia="zh-CN"/>
              </w:rPr>
            </w:pPr>
            <w:r>
              <w:rPr>
                <w:rFonts w:hint="eastAsia"/>
                <w:noProof/>
                <w:lang w:eastAsia="zh-CN"/>
              </w:rPr>
              <w:t>2. The Layer-3 UE-to-Network Relay needs to provide traffic filter (provided by Layer-3 Remote UE) to the SMF and thereafter to the UPF for DL traffic mapping to appropriate QoS flow.</w:t>
            </w:r>
          </w:p>
          <w:p w14:paraId="708AA7DE" w14:textId="3A3E551E" w:rsidR="0081247C" w:rsidRDefault="008124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8A12C2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18B03" w14:textId="77777777" w:rsidR="004C00EE" w:rsidRDefault="00487FEC" w:rsidP="00C33BCE">
            <w:pPr>
              <w:pStyle w:val="CRCoverPage"/>
              <w:spacing w:after="0"/>
              <w:ind w:left="100"/>
              <w:rPr>
                <w:noProof/>
                <w:lang w:eastAsia="zh-CN"/>
              </w:rPr>
            </w:pPr>
            <w:r>
              <w:rPr>
                <w:noProof/>
                <w:lang w:eastAsia="zh-CN"/>
              </w:rPr>
              <w:t>T</w:t>
            </w:r>
            <w:r>
              <w:rPr>
                <w:rFonts w:hint="eastAsia"/>
                <w:noProof/>
                <w:lang w:eastAsia="zh-CN"/>
              </w:rPr>
              <w:t>he following changes are made:</w:t>
            </w:r>
          </w:p>
          <w:p w14:paraId="0578A217" w14:textId="77777777" w:rsidR="005D789E" w:rsidRDefault="005D789E" w:rsidP="00C33BCE">
            <w:pPr>
              <w:pStyle w:val="CRCoverPage"/>
              <w:spacing w:after="0"/>
              <w:ind w:left="100"/>
              <w:rPr>
                <w:noProof/>
                <w:lang w:eastAsia="zh-CN"/>
              </w:rPr>
            </w:pPr>
          </w:p>
          <w:p w14:paraId="16F945CE" w14:textId="2383781C" w:rsidR="00487FEC" w:rsidRDefault="00487FEC" w:rsidP="00C33BCE">
            <w:pPr>
              <w:pStyle w:val="CRCoverPage"/>
              <w:spacing w:after="0"/>
              <w:ind w:left="100"/>
              <w:rPr>
                <w:noProof/>
                <w:lang w:eastAsia="zh-CN"/>
              </w:rPr>
            </w:pPr>
            <w:r>
              <w:rPr>
                <w:rFonts w:hint="eastAsia"/>
                <w:noProof/>
                <w:lang w:eastAsia="zh-CN"/>
              </w:rPr>
              <w:t xml:space="preserve">1. </w:t>
            </w:r>
            <w:r w:rsidR="00171DAA">
              <w:rPr>
                <w:rFonts w:hint="eastAsia"/>
                <w:noProof/>
                <w:lang w:eastAsia="zh-CN"/>
              </w:rPr>
              <w:t xml:space="preserve">Clarify that the </w:t>
            </w:r>
            <w:del w:id="7" w:author="r01" w:date="2022-02-16T09:42:00Z">
              <w:r w:rsidR="00171DAA" w:rsidDel="00036E94">
                <w:rPr>
                  <w:rFonts w:hint="eastAsia"/>
                  <w:noProof/>
                  <w:lang w:eastAsia="zh-CN"/>
                </w:rPr>
                <w:delText xml:space="preserve">mapping between </w:delText>
              </w:r>
            </w:del>
            <w:r w:rsidR="00171DAA" w:rsidRPr="00487FEC">
              <w:rPr>
                <w:noProof/>
                <w:lang w:eastAsia="zh-CN"/>
              </w:rPr>
              <w:t>Additional QoS Information</w:t>
            </w:r>
            <w:ins w:id="8" w:author="r01" w:date="2022-02-16T09:43:00Z">
              <w:r w:rsidR="00036E94" w:rsidRPr="00CB5EC9">
                <w:t xml:space="preserve"> </w:t>
              </w:r>
              <w:r w:rsidR="00036E94" w:rsidRPr="00CB5EC9">
                <w:t>received from the N3IWF</w:t>
              </w:r>
              <w:r w:rsidR="00036E94">
                <w:rPr>
                  <w:rFonts w:hint="eastAsia"/>
                  <w:noProof/>
                  <w:lang w:eastAsia="zh-CN"/>
                </w:rPr>
                <w:t xml:space="preserve"> is taken as Application Requirements</w:t>
              </w:r>
            </w:ins>
            <w:r w:rsidR="00171DAA">
              <w:rPr>
                <w:rFonts w:hint="eastAsia"/>
                <w:noProof/>
                <w:lang w:eastAsia="zh-CN"/>
              </w:rPr>
              <w:t xml:space="preserve"> </w:t>
            </w:r>
            <w:ins w:id="9" w:author="r01" w:date="2022-02-16T09:43:00Z">
              <w:r w:rsidR="00F24FE5">
                <w:rPr>
                  <w:rFonts w:hint="eastAsia"/>
                  <w:noProof/>
                  <w:lang w:eastAsia="zh-CN"/>
                </w:rPr>
                <w:t>by Layer-3 R</w:t>
              </w:r>
              <w:r w:rsidR="00F24FE5">
                <w:rPr>
                  <w:noProof/>
                  <w:lang w:eastAsia="zh-CN"/>
                </w:rPr>
                <w:t>e</w:t>
              </w:r>
              <w:r w:rsidR="00F24FE5">
                <w:rPr>
                  <w:rFonts w:hint="eastAsia"/>
                  <w:noProof/>
                  <w:lang w:eastAsia="zh-CN"/>
                </w:rPr>
                <w:t xml:space="preserve">mote UE to determine the </w:t>
              </w:r>
            </w:ins>
            <w:del w:id="10" w:author="r01" w:date="2022-02-16T09:43:00Z">
              <w:r w:rsidR="00171DAA" w:rsidDel="00F24FE5">
                <w:rPr>
                  <w:rFonts w:hint="eastAsia"/>
                  <w:noProof/>
                  <w:lang w:eastAsia="zh-CN"/>
                </w:rPr>
                <w:delText xml:space="preserve">and </w:delText>
              </w:r>
            </w:del>
            <w:r w:rsidR="00171DAA">
              <w:rPr>
                <w:rFonts w:hint="eastAsia"/>
                <w:noProof/>
                <w:lang w:eastAsia="zh-CN"/>
              </w:rPr>
              <w:t>PC5 QoS parameters</w:t>
            </w:r>
            <w:del w:id="11" w:author="r01" w:date="2022-02-16T09:43:00Z">
              <w:r w:rsidR="00171DAA" w:rsidDel="00F24FE5">
                <w:rPr>
                  <w:rFonts w:hint="eastAsia"/>
                  <w:noProof/>
                  <w:lang w:eastAsia="zh-CN"/>
                </w:rPr>
                <w:delText xml:space="preserve"> is provisioned by PCF</w:delText>
              </w:r>
            </w:del>
            <w:r w:rsidR="00171DAA">
              <w:rPr>
                <w:rFonts w:hint="eastAsia"/>
                <w:noProof/>
                <w:lang w:eastAsia="zh-CN"/>
              </w:rPr>
              <w:t>.</w:t>
            </w:r>
          </w:p>
          <w:p w14:paraId="7FEF0346" w14:textId="77777777" w:rsidR="005D789E" w:rsidRDefault="005D789E" w:rsidP="00C33BCE">
            <w:pPr>
              <w:pStyle w:val="CRCoverPage"/>
              <w:spacing w:after="0"/>
              <w:ind w:left="100"/>
              <w:rPr>
                <w:noProof/>
                <w:lang w:eastAsia="zh-CN"/>
              </w:rPr>
            </w:pPr>
          </w:p>
          <w:p w14:paraId="0F5D9A1B" w14:textId="7F9FE0B0" w:rsidR="00171DAA" w:rsidRDefault="00171DAA" w:rsidP="00C33BCE">
            <w:pPr>
              <w:pStyle w:val="CRCoverPage"/>
              <w:spacing w:after="0"/>
              <w:ind w:left="100"/>
              <w:rPr>
                <w:noProof/>
                <w:lang w:eastAsia="zh-CN"/>
              </w:rPr>
            </w:pPr>
            <w:r>
              <w:rPr>
                <w:rFonts w:hint="eastAsia"/>
                <w:noProof/>
                <w:lang w:eastAsia="zh-CN"/>
              </w:rPr>
              <w:t>2. Clarify that Layer-3 UE-to-Network Relay provides traffic filter</w:t>
            </w:r>
            <w:ins w:id="12" w:author="r01" w:date="2022-02-16T09:44:00Z">
              <w:r w:rsidR="00194C29">
                <w:rPr>
                  <w:rFonts w:hint="eastAsia"/>
                  <w:noProof/>
                  <w:lang w:eastAsia="zh-CN"/>
                </w:rPr>
                <w:t xml:space="preserve"> provided by Layer-3 Remote UE</w:t>
              </w:r>
            </w:ins>
            <w:r>
              <w:rPr>
                <w:rFonts w:hint="eastAsia"/>
                <w:noProof/>
                <w:lang w:eastAsia="zh-CN"/>
              </w:rPr>
              <w:t xml:space="preserve"> to the SMF during PDU session modification procedure.</w:t>
            </w:r>
          </w:p>
          <w:p w14:paraId="31C656EC" w14:textId="3F5C11B9" w:rsidR="005D789E" w:rsidRDefault="005D789E" w:rsidP="00C33BC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3F7A5D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975FB" w:rsidR="001E41F3" w:rsidRDefault="00171DAA" w:rsidP="00171DAA">
            <w:pPr>
              <w:pStyle w:val="CRCoverPage"/>
              <w:spacing w:after="0"/>
              <w:ind w:left="100"/>
              <w:rPr>
                <w:noProof/>
                <w:lang w:eastAsia="zh-CN"/>
              </w:rPr>
            </w:pPr>
            <w:r>
              <w:rPr>
                <w:rFonts w:hint="eastAsia"/>
                <w:noProof/>
                <w:lang w:eastAsia="zh-CN"/>
              </w:rPr>
              <w:t>Lack of clear description of QoS handling for Layer-3 Relay with N3IWF.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D610D" w:rsidR="001E41F3" w:rsidRDefault="00BA5653">
            <w:pPr>
              <w:pStyle w:val="CRCoverPage"/>
              <w:spacing w:after="0"/>
              <w:ind w:left="100"/>
              <w:rPr>
                <w:noProof/>
                <w:lang w:eastAsia="zh-CN"/>
              </w:rPr>
            </w:pPr>
            <w:bookmarkStart w:id="13" w:name="_GoBack"/>
            <w:bookmarkEnd w:id="13"/>
            <w:del w:id="14" w:author="r01" w:date="2022-02-16T09:44:00Z">
              <w:r w:rsidDel="00BF6E1A">
                <w:rPr>
                  <w:rFonts w:hint="eastAsia"/>
                  <w:noProof/>
                  <w:lang w:eastAsia="zh-CN"/>
                </w:rPr>
                <w:delText>5.1.4.1</w:delText>
              </w:r>
              <w:r w:rsidR="000F03A0" w:rsidDel="00BF6E1A">
                <w:rPr>
                  <w:rFonts w:hint="eastAsia"/>
                  <w:noProof/>
                  <w:lang w:eastAsia="zh-CN"/>
                </w:rPr>
                <w:delText xml:space="preserve">, </w:delText>
              </w:r>
            </w:del>
            <w:r w:rsidR="000F03A0">
              <w:rPr>
                <w:rFonts w:hint="eastAsia"/>
                <w:noProof/>
                <w:lang w:eastAsia="zh-CN"/>
              </w:rPr>
              <w:t>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9CCFD5" w14:textId="2F1B897E" w:rsidR="0007371A" w:rsidRDefault="0007371A" w:rsidP="0007371A">
      <w:pPr>
        <w:rPr>
          <w:color w:val="FF0000"/>
          <w:sz w:val="28"/>
          <w:szCs w:val="28"/>
          <w:lang w:eastAsia="zh-CN"/>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p>
    <w:p w14:paraId="30042DB4" w14:textId="77777777" w:rsidR="00911E4C" w:rsidRPr="00CB5EC9" w:rsidRDefault="00911E4C" w:rsidP="00911E4C">
      <w:pPr>
        <w:pStyle w:val="4"/>
      </w:pPr>
      <w:bookmarkStart w:id="15" w:name="_Toc69883512"/>
      <w:bookmarkStart w:id="16" w:name="_Toc73625524"/>
      <w:bookmarkStart w:id="17" w:name="_Toc91144880"/>
      <w:r w:rsidRPr="00CB5EC9">
        <w:t>5.6.2.2</w:t>
      </w:r>
      <w:r w:rsidRPr="00CB5EC9">
        <w:tab/>
      </w:r>
      <w:proofErr w:type="spellStart"/>
      <w:r w:rsidRPr="00CB5EC9">
        <w:t>QoS</w:t>
      </w:r>
      <w:proofErr w:type="spellEnd"/>
      <w:r w:rsidRPr="00CB5EC9">
        <w:t xml:space="preserve"> handling for </w:t>
      </w:r>
      <w:r w:rsidRPr="00CB5EC9">
        <w:rPr>
          <w:lang w:eastAsia="zh-CN"/>
        </w:rPr>
        <w:t>5G</w:t>
      </w:r>
      <w:r w:rsidRPr="00CB5EC9">
        <w:rPr>
          <w:noProof/>
        </w:rPr>
        <w:t xml:space="preserve"> ProSe </w:t>
      </w:r>
      <w:r w:rsidRPr="00CB5EC9">
        <w:t>Layer-3 UE-to-Network relay with N3IWF</w:t>
      </w:r>
      <w:bookmarkEnd w:id="15"/>
      <w:bookmarkEnd w:id="16"/>
      <w:bookmarkEnd w:id="17"/>
    </w:p>
    <w:p w14:paraId="2B5A1288" w14:textId="77777777" w:rsidR="00911E4C" w:rsidRPr="00CB5EC9" w:rsidRDefault="00911E4C" w:rsidP="00911E4C">
      <w:r w:rsidRPr="00CB5EC9">
        <w:t xml:space="preserve">When accessing 5GS via a </w:t>
      </w:r>
      <w:r w:rsidRPr="00CB5EC9">
        <w:rPr>
          <w:lang w:eastAsia="zh-CN"/>
        </w:rPr>
        <w:t>5G</w:t>
      </w:r>
      <w:r w:rsidRPr="00CB5EC9">
        <w:rPr>
          <w:noProof/>
        </w:rPr>
        <w:t xml:space="preserve"> ProSe </w:t>
      </w:r>
      <w:r w:rsidRPr="00CB5EC9">
        <w:t xml:space="preserve">Layer-3 UE-to-Network Relay with N3IWF, the </w:t>
      </w:r>
      <w:r w:rsidRPr="00CB5EC9">
        <w:rPr>
          <w:lang w:eastAsia="zh-CN"/>
        </w:rPr>
        <w:t>5G</w:t>
      </w:r>
      <w:r w:rsidRPr="00CB5EC9">
        <w:rPr>
          <w:noProof/>
        </w:rPr>
        <w:t xml:space="preserve"> ProSe </w:t>
      </w:r>
      <w:r w:rsidRPr="00CB5EC9">
        <w:rPr>
          <w:noProof/>
          <w:lang w:eastAsia="zh-CN"/>
        </w:rPr>
        <w:t xml:space="preserve">Layer-3 </w:t>
      </w:r>
      <w:r w:rsidRPr="00CB5EC9">
        <w:t>Remote UE can request for PDU Session establishment or handover an existing PDU session to the N3IWF using UE requested PDU Session Establishment procedure defined in TS 23.502 [5] clause 4.12.5.</w:t>
      </w:r>
    </w:p>
    <w:bookmarkStart w:id="18" w:name="_MON_1679213791"/>
    <w:bookmarkEnd w:id="18"/>
    <w:p w14:paraId="3985B177" w14:textId="77777777" w:rsidR="00911E4C" w:rsidRPr="00CB5EC9" w:rsidRDefault="00911E4C" w:rsidP="00911E4C">
      <w:pPr>
        <w:pStyle w:val="TH"/>
      </w:pPr>
      <w:r w:rsidRPr="00CB5EC9">
        <w:object w:dxaOrig="9126" w:dyaOrig="2832" w14:anchorId="20B3E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39.5pt" o:ole="">
            <v:imagedata r:id="rId13" o:title=""/>
          </v:shape>
          <o:OLEObject Type="Embed" ProgID="Word.Picture.8" ShapeID="_x0000_i1025" DrawAspect="Content" ObjectID="_1706510710" r:id="rId14"/>
        </w:object>
      </w:r>
    </w:p>
    <w:p w14:paraId="58F5F5B3" w14:textId="77777777" w:rsidR="00911E4C" w:rsidRPr="00CB5EC9" w:rsidRDefault="00911E4C" w:rsidP="00911E4C">
      <w:pPr>
        <w:pStyle w:val="TF"/>
      </w:pPr>
      <w:r w:rsidRPr="00CB5EC9">
        <w:t xml:space="preserve">Figure 5.6.2.2-1: End-to-End </w:t>
      </w:r>
      <w:proofErr w:type="spellStart"/>
      <w:r w:rsidRPr="00CB5EC9">
        <w:t>QoS</w:t>
      </w:r>
      <w:proofErr w:type="spellEnd"/>
      <w:r w:rsidRPr="00CB5EC9">
        <w:t xml:space="preserve"> support via Layer-3 UE-to-Network Relay with N3IWF</w:t>
      </w:r>
    </w:p>
    <w:p w14:paraId="6EDFBB33" w14:textId="77777777" w:rsidR="00911E4C" w:rsidRPr="00CB5EC9" w:rsidRDefault="00911E4C" w:rsidP="00911E4C">
      <w:r w:rsidRPr="00CB5EC9">
        <w:rPr>
          <w:noProof/>
        </w:rPr>
        <w:t xml:space="preserve">For the </w:t>
      </w:r>
      <w:r w:rsidRPr="00CB5EC9">
        <w:rPr>
          <w:lang w:eastAsia="zh-CN"/>
        </w:rPr>
        <w:t>5G</w:t>
      </w:r>
      <w:r w:rsidRPr="00CB5EC9">
        <w:rPr>
          <w:noProof/>
        </w:rPr>
        <w:t xml:space="preserve"> ProSe </w:t>
      </w:r>
      <w:r w:rsidRPr="00CB5EC9">
        <w:rPr>
          <w:noProof/>
          <w:lang w:eastAsia="zh-CN"/>
        </w:rPr>
        <w:t xml:space="preserve">Layer-3 </w:t>
      </w:r>
      <w:r w:rsidRPr="00CB5EC9">
        <w:rPr>
          <w:noProof/>
        </w:rPr>
        <w:t xml:space="preserve">Remote UE's PDU session(s) established via N3IWF, </w:t>
      </w:r>
      <w:proofErr w:type="spellStart"/>
      <w:r w:rsidRPr="00CB5EC9">
        <w:t>QoS</w:t>
      </w:r>
      <w:proofErr w:type="spellEnd"/>
      <w:r w:rsidRPr="00CB5EC9">
        <w:t xml:space="preserve"> differentiation can be provided on per-IPsec Child Security Association basis. N3IWF determines the IPsec child SAs as defined in TS 23.502 [5] clause 4.12. The N3IWF is preconfigured to allocate different IPsec child SAs for </w:t>
      </w:r>
      <w:proofErr w:type="spellStart"/>
      <w:r w:rsidRPr="00CB5EC9">
        <w:t>QoS</w:t>
      </w:r>
      <w:proofErr w:type="spellEnd"/>
      <w:r w:rsidRPr="00CB5EC9">
        <w:t xml:space="preserve"> Flows with different </w:t>
      </w:r>
      <w:proofErr w:type="spellStart"/>
      <w:r w:rsidRPr="00CB5EC9">
        <w:t>QoS</w:t>
      </w:r>
      <w:proofErr w:type="spellEnd"/>
      <w:r w:rsidRPr="00CB5EC9">
        <w:t xml:space="preserve"> profiles.</w:t>
      </w:r>
    </w:p>
    <w:p w14:paraId="181D984E" w14:textId="77777777" w:rsidR="00911E4C" w:rsidRPr="00CB5EC9" w:rsidRDefault="00911E4C" w:rsidP="00911E4C">
      <w:r w:rsidRPr="00CB5EC9">
        <w:t xml:space="preserve">Based on configuration, the N3IWF can use one of the options below for </w:t>
      </w:r>
      <w:proofErr w:type="spellStart"/>
      <w:r w:rsidRPr="00CB5EC9">
        <w:t>QoS</w:t>
      </w:r>
      <w:proofErr w:type="spellEnd"/>
      <w:r w:rsidRPr="00CB5EC9">
        <w:t xml:space="preserve"> support in </w:t>
      </w:r>
      <w:r w:rsidRPr="00CB5EC9">
        <w:rPr>
          <w:lang w:eastAsia="zh-CN"/>
        </w:rPr>
        <w:t>5G ProSe Layer-3 UE-to-Network</w:t>
      </w:r>
      <w:r w:rsidRPr="00CB5EC9">
        <w:t xml:space="preserve"> Relay UE's serving PLMN:</w:t>
      </w:r>
    </w:p>
    <w:p w14:paraId="426896B7" w14:textId="77777777" w:rsidR="00911E4C" w:rsidRPr="00CB5EC9" w:rsidRDefault="00911E4C" w:rsidP="00911E4C">
      <w:pPr>
        <w:pStyle w:val="B1"/>
      </w:pPr>
      <w:r w:rsidRPr="00CB5EC9">
        <w:t>-</w:t>
      </w:r>
      <w:r w:rsidRPr="00CB5EC9">
        <w:tab/>
        <w:t xml:space="preserve">a static </w:t>
      </w:r>
      <w:proofErr w:type="spellStart"/>
      <w:r w:rsidRPr="00CB5EC9">
        <w:t>QoS</w:t>
      </w:r>
      <w:proofErr w:type="spellEnd"/>
      <w:r w:rsidRPr="00CB5EC9">
        <w:t xml:space="preserve"> mapping mechanism;</w:t>
      </w:r>
    </w:p>
    <w:p w14:paraId="416AD507" w14:textId="77777777" w:rsidR="00911E4C" w:rsidRPr="00CB5EC9" w:rsidRDefault="00911E4C" w:rsidP="00911E4C">
      <w:pPr>
        <w:pStyle w:val="B1"/>
      </w:pPr>
      <w:r w:rsidRPr="00CB5EC9">
        <w:t>-</w:t>
      </w:r>
      <w:r w:rsidRPr="00CB5EC9">
        <w:tab/>
        <w:t xml:space="preserve">a dynamic </w:t>
      </w:r>
      <w:proofErr w:type="spellStart"/>
      <w:r w:rsidRPr="00CB5EC9">
        <w:t>QoS</w:t>
      </w:r>
      <w:proofErr w:type="spellEnd"/>
      <w:r w:rsidRPr="00CB5EC9">
        <w:t xml:space="preserve"> signalling based mechanism.</w:t>
      </w:r>
    </w:p>
    <w:p w14:paraId="3A7B529F" w14:textId="77777777" w:rsidR="00911E4C" w:rsidRPr="00CB5EC9" w:rsidRDefault="00911E4C" w:rsidP="00911E4C">
      <w:r w:rsidRPr="00CB5EC9">
        <w:t xml:space="preserve">For the static </w:t>
      </w:r>
      <w:proofErr w:type="spellStart"/>
      <w:r w:rsidRPr="00CB5EC9">
        <w:t>QoS</w:t>
      </w:r>
      <w:proofErr w:type="spellEnd"/>
      <w:r w:rsidRPr="00CB5EC9">
        <w:t xml:space="preserve"> mapping mechanism, a SLA is established to govern the </w:t>
      </w:r>
      <w:proofErr w:type="spellStart"/>
      <w:r w:rsidRPr="00CB5EC9">
        <w:t>QoS</w:t>
      </w:r>
      <w:proofErr w:type="spellEnd"/>
      <w:r w:rsidRPr="00CB5EC9">
        <w:t xml:space="preserve"> handling between the </w:t>
      </w:r>
      <w:r w:rsidRPr="00CB5EC9">
        <w:rPr>
          <w:lang w:eastAsia="zh-CN"/>
        </w:rPr>
        <w:t xml:space="preserve">5G ProSe Layer-3 </w:t>
      </w:r>
      <w:r w:rsidRPr="00CB5EC9">
        <w:t xml:space="preserve">Remote UE's 5GC and the </w:t>
      </w:r>
      <w:r w:rsidRPr="00CB5EC9">
        <w:rPr>
          <w:lang w:eastAsia="zh-CN"/>
        </w:rPr>
        <w:t xml:space="preserve">5G ProSe Layer-3 UE-to-Network </w:t>
      </w:r>
      <w:r w:rsidRPr="00CB5EC9">
        <w:t xml:space="preserve">Relay UE's 5GC, e.g. when the RSC is configured. The SLA can include the mapping between the DSCP markings for the IPsec child SAs with the Remote UE and the corresponding </w:t>
      </w:r>
      <w:proofErr w:type="spellStart"/>
      <w:r w:rsidRPr="00CB5EC9">
        <w:t>QoS</w:t>
      </w:r>
      <w:proofErr w:type="spellEnd"/>
      <w:r w:rsidRPr="00CB5EC9">
        <w:t>, and N3IWF IP address(</w:t>
      </w:r>
      <w:proofErr w:type="spellStart"/>
      <w:r w:rsidRPr="00CB5EC9">
        <w:t>es</w:t>
      </w:r>
      <w:proofErr w:type="spellEnd"/>
      <w:r w:rsidRPr="00CB5EC9">
        <w:t xml:space="preserve">). The non-alteration of the DSCP field between N3IWF and the </w:t>
      </w:r>
      <w:r w:rsidRPr="00CB5EC9">
        <w:rPr>
          <w:lang w:eastAsia="zh-CN"/>
        </w:rPr>
        <w:t>5G ProSe Layer-3 UE-to-Network</w:t>
      </w:r>
      <w:r w:rsidRPr="00CB5EC9">
        <w:t xml:space="preserve"> Relay UE's UPF is also assumed to be governed by an SLA and by transport-level arrangements that are outside of 3GPP scope. </w:t>
      </w:r>
      <w:r w:rsidRPr="006132A3">
        <w:t>The packet detection filters at the</w:t>
      </w:r>
      <w:r w:rsidRPr="006132A3">
        <w:rPr>
          <w:lang w:eastAsia="zh-CN"/>
        </w:rPr>
        <w:t xml:space="preserve"> 5G ProSe Layer-3 UE-to-Network</w:t>
      </w:r>
      <w:r w:rsidRPr="006132A3">
        <w:t xml:space="preserve"> Relay UE's UPF can be based on the N3IWF IP address and the DSCP markings.</w:t>
      </w:r>
    </w:p>
    <w:p w14:paraId="281D78E0" w14:textId="77777777" w:rsidR="00911E4C" w:rsidRPr="00CB5EC9" w:rsidRDefault="00911E4C" w:rsidP="00911E4C">
      <w:r w:rsidRPr="00CB5EC9">
        <w:rPr>
          <w:noProof/>
        </w:rPr>
        <w:t xml:space="preserve"> When t</w:t>
      </w:r>
      <w:r w:rsidRPr="00CB5EC9">
        <w:t xml:space="preserve">he dynamic </w:t>
      </w:r>
      <w:proofErr w:type="spellStart"/>
      <w:r w:rsidRPr="00CB5EC9">
        <w:t>QoS</w:t>
      </w:r>
      <w:proofErr w:type="spellEnd"/>
      <w:r w:rsidRPr="00CB5EC9">
        <w:t xml:space="preserve"> signalling based mechanism is used by N3IWF, it works </w:t>
      </w:r>
      <w:r w:rsidRPr="00CB5EC9">
        <w:rPr>
          <w:noProof/>
        </w:rPr>
        <w:t>as follows:</w:t>
      </w:r>
    </w:p>
    <w:p w14:paraId="0DB2FE6C" w14:textId="77777777" w:rsidR="00911E4C" w:rsidRPr="00CB5EC9" w:rsidRDefault="00911E4C" w:rsidP="00911E4C">
      <w:pPr>
        <w:pStyle w:val="B1"/>
      </w:pPr>
      <w:r w:rsidRPr="00CB5EC9">
        <w:rPr>
          <w:noProof/>
        </w:rPr>
        <w:t>-</w:t>
      </w:r>
      <w:r w:rsidRPr="00CB5EC9">
        <w:rPr>
          <w:noProof/>
        </w:rPr>
        <w:tab/>
      </w:r>
      <w:r w:rsidRPr="00CB5EC9">
        <w:t xml:space="preserve">When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w:t>
      </w:r>
      <w:r w:rsidRPr="00CB5EC9">
        <w:rPr>
          <w:noProof/>
        </w:rPr>
        <w:t>UE establishes or handovers a PDU session via the N3IWF as described in clause 4.12.5 of TS 23.502 </w:t>
      </w:r>
      <w:r w:rsidRPr="00CB5EC9">
        <w:t xml:space="preserve">[5], the PCF serving the PDU Session in the </w:t>
      </w:r>
      <w:r w:rsidRPr="00CB5EC9">
        <w:rPr>
          <w:lang w:eastAsia="zh-CN"/>
        </w:rPr>
        <w:t xml:space="preserve">5G ProSe Layer-3 </w:t>
      </w:r>
      <w:r w:rsidRPr="00CB5EC9">
        <w:t xml:space="preserve">Remote UE's 5GC detects need for specific </w:t>
      </w:r>
      <w:proofErr w:type="spellStart"/>
      <w:r w:rsidRPr="00CB5EC9">
        <w:t>QoS</w:t>
      </w:r>
      <w:proofErr w:type="spellEnd"/>
      <w:r w:rsidRPr="00CB5EC9">
        <w:t xml:space="preserve"> and provides corresponding PCC rules to SMF in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5GC. The resulted </w:t>
      </w:r>
      <w:proofErr w:type="spellStart"/>
      <w:r w:rsidRPr="00CB5EC9">
        <w:t>QoS</w:t>
      </w:r>
      <w:proofErr w:type="spellEnd"/>
      <w:r w:rsidRPr="00CB5EC9">
        <w:t xml:space="preserve"> information is provided to N3IWF in step 2b of clause 4.12.5 of TS 23.502 [5]. The N3IWF determines the </w:t>
      </w:r>
      <w:proofErr w:type="spellStart"/>
      <w:r w:rsidRPr="00CB5EC9">
        <w:t>IPSec</w:t>
      </w:r>
      <w:proofErr w:type="spellEnd"/>
      <w:r w:rsidRPr="00CB5EC9">
        <w:t xml:space="preserve"> Child SA(s) and signals to the </w:t>
      </w:r>
      <w:r w:rsidRPr="00CB5EC9">
        <w:rPr>
          <w:lang w:eastAsia="zh-CN"/>
        </w:rPr>
        <w:t>5G</w:t>
      </w:r>
      <w:r w:rsidRPr="00CB5EC9">
        <w:rPr>
          <w:noProof/>
        </w:rPr>
        <w:t xml:space="preserve"> ProSe </w:t>
      </w:r>
      <w:r w:rsidRPr="00CB5EC9">
        <w:rPr>
          <w:noProof/>
          <w:lang w:eastAsia="zh-CN"/>
        </w:rPr>
        <w:t xml:space="preserve">Layer-3 </w:t>
      </w:r>
      <w:r w:rsidRPr="00CB5EC9">
        <w:t>Remote UE, as in step 4 of clause 4.12.5 of TS 23.502 [5] via IKE signalling including</w:t>
      </w:r>
      <w:r w:rsidRPr="00CB5EC9">
        <w:rPr>
          <w:lang w:eastAsia="zh-CN"/>
        </w:rPr>
        <w:t xml:space="preserve"> the PDU Session ID, the QFI(s), optionally a DSCP value, and optionally the Additional </w:t>
      </w:r>
      <w:proofErr w:type="spellStart"/>
      <w:r w:rsidRPr="00CB5EC9">
        <w:rPr>
          <w:lang w:eastAsia="zh-CN"/>
        </w:rPr>
        <w:t>QoS</w:t>
      </w:r>
      <w:proofErr w:type="spellEnd"/>
      <w:r w:rsidRPr="00CB5EC9">
        <w:rPr>
          <w:lang w:eastAsia="zh-CN"/>
        </w:rPr>
        <w:t xml:space="preserve"> Information specified in clause 4.12.5 </w:t>
      </w:r>
      <w:r w:rsidRPr="00CB5EC9">
        <w:rPr>
          <w:noProof/>
        </w:rPr>
        <w:t>of TS 23.502 </w:t>
      </w:r>
      <w:r w:rsidRPr="00CB5EC9">
        <w:t>[5]</w:t>
      </w:r>
      <w:r w:rsidRPr="00CB5EC9">
        <w:rPr>
          <w:lang w:eastAsia="zh-CN"/>
        </w:rPr>
        <w:t xml:space="preserve">. </w:t>
      </w:r>
      <w:r w:rsidRPr="00CB5EC9">
        <w:t xml:space="preserve">The PDU Session Establishment Accept message will be sent to the </w:t>
      </w:r>
      <w:r w:rsidRPr="00CB5EC9">
        <w:rPr>
          <w:lang w:eastAsia="zh-CN"/>
        </w:rPr>
        <w:t>5G</w:t>
      </w:r>
      <w:r w:rsidRPr="00CB5EC9">
        <w:rPr>
          <w:noProof/>
        </w:rPr>
        <w:t xml:space="preserve"> ProSe </w:t>
      </w:r>
      <w:r w:rsidRPr="00CB5EC9">
        <w:rPr>
          <w:noProof/>
          <w:lang w:eastAsia="zh-CN"/>
        </w:rPr>
        <w:t xml:space="preserve">Layer-3 </w:t>
      </w:r>
      <w:r w:rsidRPr="00CB5EC9">
        <w:t>Remote UE as in step 5 of clause 4.12.5 of TS 23.502 [5].</w:t>
      </w:r>
    </w:p>
    <w:p w14:paraId="26D72EEE" w14:textId="0B76B792" w:rsidR="00911E4C" w:rsidRPr="00CB5EC9" w:rsidRDefault="00911E4C" w:rsidP="00911E4C">
      <w:pPr>
        <w:pStyle w:val="B1"/>
      </w:pPr>
      <w:r w:rsidRPr="00CB5EC9">
        <w:t>-</w:t>
      </w:r>
      <w:r w:rsidRPr="00CB5EC9">
        <w:tab/>
        <w:t xml:space="preserve">Based on </w:t>
      </w:r>
      <w:r w:rsidRPr="00CB5EC9">
        <w:rPr>
          <w:lang w:eastAsia="zh-CN"/>
        </w:rPr>
        <w:t xml:space="preserve">Additional </w:t>
      </w:r>
      <w:proofErr w:type="spellStart"/>
      <w:r w:rsidRPr="00CB5EC9">
        <w:t>QoS</w:t>
      </w:r>
      <w:proofErr w:type="spellEnd"/>
      <w:r w:rsidRPr="00CB5EC9">
        <w:t xml:space="preserve"> Information received from the N3IWF,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determines </w:t>
      </w:r>
      <w:ins w:id="19" w:author="CATT" w:date="2022-01-12T09:45:00Z">
        <w:r w:rsidR="003F4801">
          <w:rPr>
            <w:rFonts w:hint="eastAsia"/>
            <w:lang w:eastAsia="zh-CN"/>
          </w:rPr>
          <w:t xml:space="preserve">the PC5 </w:t>
        </w:r>
        <w:proofErr w:type="spellStart"/>
        <w:r w:rsidR="003F4801">
          <w:rPr>
            <w:rFonts w:hint="eastAsia"/>
            <w:lang w:eastAsia="zh-CN"/>
          </w:rPr>
          <w:t>QoS</w:t>
        </w:r>
        <w:proofErr w:type="spellEnd"/>
        <w:r w:rsidR="003F4801">
          <w:rPr>
            <w:rFonts w:hint="eastAsia"/>
            <w:lang w:eastAsia="zh-CN"/>
          </w:rPr>
          <w:t xml:space="preserve"> parameters </w:t>
        </w:r>
      </w:ins>
      <w:ins w:id="20" w:author="r01" w:date="2022-02-16T09:35:00Z">
        <w:r w:rsidR="008F7A9E">
          <w:rPr>
            <w:rFonts w:hint="eastAsia"/>
            <w:lang w:eastAsia="zh-CN"/>
          </w:rPr>
          <w:t xml:space="preserve">taking the </w:t>
        </w:r>
        <w:r w:rsidR="008F7A9E" w:rsidRPr="00CB5EC9">
          <w:rPr>
            <w:lang w:eastAsia="zh-CN"/>
          </w:rPr>
          <w:t xml:space="preserve">Additional </w:t>
        </w:r>
        <w:proofErr w:type="spellStart"/>
        <w:r w:rsidR="008F7A9E" w:rsidRPr="00CB5EC9">
          <w:t>QoS</w:t>
        </w:r>
        <w:proofErr w:type="spellEnd"/>
        <w:r w:rsidR="008F7A9E" w:rsidRPr="00CB5EC9">
          <w:t xml:space="preserve"> Information</w:t>
        </w:r>
        <w:r w:rsidR="008F7A9E">
          <w:rPr>
            <w:rFonts w:hint="eastAsia"/>
            <w:lang w:eastAsia="zh-CN"/>
          </w:rPr>
          <w:t xml:space="preserve"> as Application Requirements</w:t>
        </w:r>
      </w:ins>
      <w:ins w:id="21" w:author="CATT" w:date="2022-01-12T09:48:00Z">
        <w:r w:rsidR="003F4801">
          <w:rPr>
            <w:rFonts w:hint="eastAsia"/>
            <w:lang w:eastAsia="zh-CN"/>
          </w:rPr>
          <w:t xml:space="preserve"> and </w:t>
        </w:r>
      </w:ins>
      <w:ins w:id="22" w:author="CATT" w:date="2022-01-12T09:49:00Z">
        <w:r w:rsidR="003F4801">
          <w:rPr>
            <w:rFonts w:hint="eastAsia"/>
            <w:lang w:eastAsia="zh-CN"/>
          </w:rPr>
          <w:t xml:space="preserve">determines </w:t>
        </w:r>
      </w:ins>
      <w:r w:rsidRPr="00CB5EC9">
        <w:t xml:space="preserve">whether it is necessary to request for </w:t>
      </w:r>
      <w:proofErr w:type="spellStart"/>
      <w:r w:rsidRPr="00CB5EC9">
        <w:t>QoS</w:t>
      </w:r>
      <w:proofErr w:type="spellEnd"/>
      <w:r w:rsidRPr="00CB5EC9">
        <w:t xml:space="preserve"> session modification for the dedicated </w:t>
      </w:r>
      <w:proofErr w:type="spellStart"/>
      <w:r w:rsidRPr="00CB5EC9">
        <w:t>QoS</w:t>
      </w:r>
      <w:proofErr w:type="spellEnd"/>
      <w:r w:rsidRPr="00CB5EC9">
        <w:t xml:space="preserve"> Flows toward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as described in clause 5.6.2.1. The </w:t>
      </w:r>
      <w:r w:rsidRPr="00CB5EC9">
        <w:rPr>
          <w:lang w:eastAsia="zh-CN"/>
        </w:rPr>
        <w:t>5G</w:t>
      </w:r>
      <w:r w:rsidRPr="00CB5EC9">
        <w:rPr>
          <w:noProof/>
        </w:rPr>
        <w:t xml:space="preserve"> ProSe </w:t>
      </w:r>
      <w:r w:rsidRPr="00CB5EC9">
        <w:rPr>
          <w:noProof/>
          <w:lang w:eastAsia="zh-CN"/>
        </w:rPr>
        <w:t xml:space="preserve">Layer-3 </w:t>
      </w:r>
      <w:r w:rsidRPr="00CB5EC9">
        <w:t>Remote UE also provides the N3IWF address, DSCP and the SPI as the traffic filter to enable filtering and mapping of DL traffic towards the right PDU Session/</w:t>
      </w:r>
      <w:proofErr w:type="spellStart"/>
      <w:r w:rsidRPr="00CB5EC9">
        <w:t>QoS</w:t>
      </w:r>
      <w:proofErr w:type="spellEnd"/>
      <w:r w:rsidRPr="00CB5EC9">
        <w:t xml:space="preserve"> Flow within the </w:t>
      </w:r>
      <w:r w:rsidRPr="00CB5EC9">
        <w:rPr>
          <w:lang w:eastAsia="zh-CN"/>
        </w:rPr>
        <w:t xml:space="preserve">5G ProSe Layer-3 UE-to-Network </w:t>
      </w:r>
      <w:r w:rsidRPr="00CB5EC9">
        <w:t>Relay UE's 5GC.</w:t>
      </w:r>
    </w:p>
    <w:p w14:paraId="2830350F" w14:textId="77777777" w:rsidR="00911E4C" w:rsidRPr="00CB5EC9" w:rsidRDefault="00911E4C" w:rsidP="00911E4C">
      <w:pPr>
        <w:pStyle w:val="NO"/>
      </w:pPr>
      <w:r w:rsidRPr="00CB5EC9">
        <w:lastRenderedPageBreak/>
        <w:t>NOTE:</w:t>
      </w:r>
      <w:r w:rsidRPr="00CB5EC9">
        <w:tab/>
        <w:t xml:space="preserve">This mechanism allows to communicate GBR related parameters such as GFBR and MFBR from the PCF of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via the N3IWF and the </w:t>
      </w:r>
      <w:r w:rsidRPr="00CB5EC9">
        <w:rPr>
          <w:lang w:eastAsia="zh-CN"/>
        </w:rPr>
        <w:t xml:space="preserve">5G ProSe Layer-3 </w:t>
      </w:r>
      <w:r w:rsidRPr="00CB5EC9">
        <w:t xml:space="preserve">Remote UE to the </w:t>
      </w:r>
      <w:r w:rsidRPr="00CB5EC9">
        <w:rPr>
          <w:lang w:eastAsia="zh-CN"/>
        </w:rPr>
        <w:t xml:space="preserve">5G ProSe Layer-3 UE-to-Network </w:t>
      </w:r>
      <w:r w:rsidRPr="00CB5EC9">
        <w:t xml:space="preserve">Relay UE. The </w:t>
      </w:r>
      <w:r w:rsidRPr="00CB5EC9">
        <w:rPr>
          <w:lang w:eastAsia="zh-CN"/>
        </w:rPr>
        <w:t>5G ProSe Layer-3 UE-to-Network</w:t>
      </w:r>
      <w:r w:rsidRPr="00CB5EC9">
        <w:t xml:space="preserve"> Relay UE would be able to request the GBR resources from its serving network using UE requested PDU session modification as in clause 4.3.3. of TS 23.502 [5].</w:t>
      </w:r>
    </w:p>
    <w:p w14:paraId="5C7036B2" w14:textId="3E6CC6A5" w:rsidR="00911E4C" w:rsidRPr="00CB5EC9" w:rsidRDefault="00911E4C" w:rsidP="00911E4C">
      <w:pPr>
        <w:pStyle w:val="B1"/>
        <w:rPr>
          <w:lang w:eastAsia="zh-CN"/>
        </w:rPr>
      </w:pPr>
      <w:r w:rsidRPr="00CB5EC9">
        <w:t>-</w:t>
      </w:r>
      <w:r w:rsidRPr="00CB5EC9">
        <w:tab/>
        <w:t xml:space="preserve">If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performs the PDU Session Modification procedure, the PCF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authorizes the </w:t>
      </w:r>
      <w:proofErr w:type="spellStart"/>
      <w:r w:rsidRPr="00CB5EC9">
        <w:t>QoS</w:t>
      </w:r>
      <w:proofErr w:type="spellEnd"/>
      <w:r w:rsidRPr="00CB5EC9">
        <w:t xml:space="preserve"> parameters. If the PDU Session Modification procedure authorized the requested </w:t>
      </w:r>
      <w:proofErr w:type="spellStart"/>
      <w:r w:rsidRPr="00CB5EC9">
        <w:t>QoS</w:t>
      </w:r>
      <w:proofErr w:type="spellEnd"/>
      <w:r w:rsidRPr="00CB5EC9">
        <w:t xml:space="preserve"> parameters,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acknowledges the </w:t>
      </w:r>
      <w:r w:rsidRPr="00CB5EC9">
        <w:rPr>
          <w:lang w:eastAsia="zh-CN"/>
        </w:rPr>
        <w:t>5G</w:t>
      </w:r>
      <w:r w:rsidRPr="00CB5EC9">
        <w:rPr>
          <w:noProof/>
        </w:rPr>
        <w:t xml:space="preserve"> ProSe </w:t>
      </w:r>
      <w:r w:rsidRPr="00CB5EC9">
        <w:rPr>
          <w:noProof/>
          <w:lang w:eastAsia="zh-CN"/>
        </w:rPr>
        <w:t xml:space="preserve">Layer-3 </w:t>
      </w:r>
      <w:r w:rsidRPr="00CB5EC9">
        <w:t>Remote UE over PC5.</w:t>
      </w:r>
      <w:ins w:id="23" w:author="CATT" w:date="2022-01-12T09:53:00Z">
        <w:r w:rsidR="003F4801">
          <w:rPr>
            <w:rFonts w:hint="eastAsia"/>
            <w:lang w:eastAsia="zh-CN"/>
          </w:rPr>
          <w:t xml:space="preserve"> </w:t>
        </w:r>
      </w:ins>
      <w:ins w:id="24" w:author="CATT" w:date="2022-01-12T09:54:00Z">
        <w:r w:rsidR="00697B2D">
          <w:rPr>
            <w:rFonts w:hint="eastAsia"/>
            <w:lang w:eastAsia="zh-CN"/>
          </w:rPr>
          <w:t xml:space="preserve">The 5G ProSe Layer-3 UE-to-Network Relay also provides the </w:t>
        </w:r>
      </w:ins>
      <w:ins w:id="25" w:author="CATT" w:date="2022-01-12T09:55:00Z">
        <w:r w:rsidR="00697B2D" w:rsidRPr="00CB5EC9">
          <w:t>traffic filter</w:t>
        </w:r>
      </w:ins>
      <w:ins w:id="26" w:author="r01" w:date="2022-02-16T09:40:00Z">
        <w:r w:rsidR="004D6458">
          <w:rPr>
            <w:rFonts w:hint="eastAsia"/>
            <w:lang w:eastAsia="zh-CN"/>
          </w:rPr>
          <w:t xml:space="preserve"> provided by the 5G ProSe Layer-3 Remote UE</w:t>
        </w:r>
      </w:ins>
      <w:ins w:id="27" w:author="CATT" w:date="2022-01-12T09:55:00Z">
        <w:r w:rsidR="00697B2D">
          <w:rPr>
            <w:rFonts w:hint="eastAsia"/>
            <w:lang w:eastAsia="zh-CN"/>
          </w:rPr>
          <w:t xml:space="preserve"> to the SMF during the PDU Session Modification </w:t>
        </w:r>
        <w:proofErr w:type="gramStart"/>
        <w:r w:rsidR="00697B2D">
          <w:rPr>
            <w:rFonts w:hint="eastAsia"/>
            <w:lang w:eastAsia="zh-CN"/>
          </w:rPr>
          <w:t>procedure,</w:t>
        </w:r>
        <w:proofErr w:type="gramEnd"/>
        <w:r w:rsidR="00697B2D">
          <w:rPr>
            <w:rFonts w:hint="eastAsia"/>
            <w:lang w:eastAsia="zh-CN"/>
          </w:rPr>
          <w:t xml:space="preserve"> and </w:t>
        </w:r>
      </w:ins>
      <w:ins w:id="28" w:author="CATT" w:date="2022-01-12T09:58:00Z">
        <w:r w:rsidR="00697B2D">
          <w:rPr>
            <w:rFonts w:hint="eastAsia"/>
            <w:lang w:eastAsia="zh-CN"/>
          </w:rPr>
          <w:t xml:space="preserve">the SMF </w:t>
        </w:r>
      </w:ins>
      <w:ins w:id="29" w:author="CATT" w:date="2022-01-12T09:59:00Z">
        <w:r w:rsidR="00697B2D">
          <w:rPr>
            <w:lang w:eastAsia="zh-CN"/>
          </w:rPr>
          <w:t xml:space="preserve">updates the </w:t>
        </w:r>
      </w:ins>
      <w:ins w:id="30" w:author="CATT" w:date="2022-01-12T10:01:00Z">
        <w:r w:rsidR="00697B2D">
          <w:rPr>
            <w:rFonts w:hint="eastAsia"/>
            <w:lang w:eastAsia="zh-CN"/>
          </w:rPr>
          <w:t xml:space="preserve">PSA </w:t>
        </w:r>
      </w:ins>
      <w:ins w:id="31" w:author="CATT" w:date="2022-01-12T09:59:00Z">
        <w:r w:rsidR="00697B2D">
          <w:rPr>
            <w:lang w:eastAsia="zh-CN"/>
          </w:rPr>
          <w:t xml:space="preserve">UPF with </w:t>
        </w:r>
        <w:r w:rsidR="00697B2D">
          <w:rPr>
            <w:rFonts w:hint="eastAsia"/>
            <w:lang w:eastAsia="zh-CN"/>
          </w:rPr>
          <w:t>D</w:t>
        </w:r>
        <w:r w:rsidR="00697B2D" w:rsidRPr="00140E21">
          <w:rPr>
            <w:lang w:eastAsia="zh-CN"/>
          </w:rPr>
          <w:t>L Packet Detection Rules</w:t>
        </w:r>
        <w:r w:rsidR="00697B2D">
          <w:rPr>
            <w:rFonts w:hint="eastAsia"/>
            <w:lang w:eastAsia="zh-CN"/>
          </w:rPr>
          <w:t>.</w:t>
        </w:r>
      </w:ins>
    </w:p>
    <w:p w14:paraId="57EF37FC" w14:textId="77777777" w:rsidR="00911E4C" w:rsidRPr="00CB5EC9" w:rsidRDefault="00911E4C" w:rsidP="00911E4C">
      <w:pPr>
        <w:pStyle w:val="B1"/>
      </w:pPr>
      <w:r w:rsidRPr="00CB5EC9">
        <w:t>-</w:t>
      </w:r>
      <w:r w:rsidRPr="00CB5EC9">
        <w:tab/>
        <w:t xml:space="preserve">The PSA UPF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maps the DL traffic from </w:t>
      </w:r>
      <w:proofErr w:type="spellStart"/>
      <w:r w:rsidRPr="00CB5EC9">
        <w:t>IPSec</w:t>
      </w:r>
      <w:proofErr w:type="spellEnd"/>
      <w:r w:rsidRPr="00CB5EC9">
        <w:t xml:space="preserve"> Child SA tunnel to appropriate PDU Session/</w:t>
      </w:r>
      <w:proofErr w:type="spellStart"/>
      <w:r w:rsidRPr="00CB5EC9">
        <w:t>QoS</w:t>
      </w:r>
      <w:proofErr w:type="spellEnd"/>
      <w:r w:rsidRPr="00CB5EC9">
        <w:t xml:space="preserve"> Flow considering SPI and N3IWF address (filters provided by the </w:t>
      </w:r>
      <w:r w:rsidRPr="00CB5EC9">
        <w:rPr>
          <w:lang w:eastAsia="zh-CN"/>
        </w:rPr>
        <w:t>5G</w:t>
      </w:r>
      <w:r w:rsidRPr="00CB5EC9">
        <w:rPr>
          <w:noProof/>
        </w:rPr>
        <w:t xml:space="preserve"> ProSe </w:t>
      </w:r>
      <w:r w:rsidRPr="00CB5EC9">
        <w:rPr>
          <w:noProof/>
          <w:lang w:eastAsia="zh-CN"/>
        </w:rPr>
        <w:t xml:space="preserve">Layer-3 </w:t>
      </w:r>
      <w:r w:rsidRPr="00CB5EC9">
        <w:t>Remote UE).</w:t>
      </w:r>
    </w:p>
    <w:p w14:paraId="3CD69BD5" w14:textId="65A56E7E" w:rsidR="0003594A" w:rsidRPr="000F03A0" w:rsidRDefault="00911E4C" w:rsidP="000F03A0">
      <w:pPr>
        <w:pStyle w:val="B1"/>
        <w:rPr>
          <w:lang w:eastAsia="zh-CN"/>
        </w:rPr>
      </w:pPr>
      <w:r w:rsidRPr="00CB5EC9">
        <w:t>-</w:t>
      </w:r>
      <w:r w:rsidRPr="00CB5EC9">
        <w:tab/>
        <w:t xml:space="preserve">The 5G ProSe Layer-3 Remote UE's or the 5G ProSe Layer-3 Remote UE's 5GC may initiated PDU Session Modification procedures as specified in clause 4.12.6 of TS 23.502 [5]. When the 5G ProSe Layer-3 Remote UE received </w:t>
      </w:r>
      <w:proofErr w:type="spellStart"/>
      <w:r w:rsidRPr="00CB5EC9">
        <w:t>QoS</w:t>
      </w:r>
      <w:proofErr w:type="spellEnd"/>
      <w:r w:rsidRPr="00CB5EC9">
        <w:t xml:space="preserve"> information from the N3IWF, the same interactions between the 5G ProSe Layer-3 Remote UE and 5G ProSe Layer-3 UE-to-Network Relay, and between the 5G ProSe Layer-3 UE-to-Network Relay and its 5GC as described above apply.</w:t>
      </w:r>
      <w:bookmarkStart w:id="32" w:name="_Toc66701831"/>
      <w:bookmarkStart w:id="33" w:name="_Toc69883489"/>
      <w:bookmarkStart w:id="34" w:name="_Toc73625499"/>
      <w:bookmarkStart w:id="35" w:name="_Toc83206599"/>
    </w:p>
    <w:bookmarkEnd w:id="32"/>
    <w:bookmarkEnd w:id="33"/>
    <w:bookmarkEnd w:id="34"/>
    <w:bookmarkEnd w:id="35"/>
    <w:p w14:paraId="0809C870" w14:textId="77777777" w:rsidR="00B455A0" w:rsidRDefault="00B455A0" w:rsidP="00B455A0">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77777777" w:rsidR="00CF7E18" w:rsidRPr="00B455A0" w:rsidRDefault="00CF7E18" w:rsidP="00CF7E18">
      <w:pPr>
        <w:rPr>
          <w:lang w:eastAsia="zh-CN"/>
        </w:rPr>
      </w:pPr>
    </w:p>
    <w:sectPr w:rsidR="00CF7E18" w:rsidRPr="00B455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D804D" w14:textId="77777777" w:rsidR="009C12EE" w:rsidRDefault="009C12EE">
      <w:r>
        <w:separator/>
      </w:r>
    </w:p>
  </w:endnote>
  <w:endnote w:type="continuationSeparator" w:id="0">
    <w:p w14:paraId="22735F6E" w14:textId="77777777" w:rsidR="009C12EE" w:rsidRDefault="009C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6C159" w14:textId="77777777" w:rsidR="009C12EE" w:rsidRDefault="009C12EE">
      <w:r>
        <w:separator/>
      </w:r>
    </w:p>
  </w:footnote>
  <w:footnote w:type="continuationSeparator" w:id="0">
    <w:p w14:paraId="4029A0D9" w14:textId="77777777" w:rsidR="009C12EE" w:rsidRDefault="009C1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4B"/>
    <w:rsid w:val="00022E4A"/>
    <w:rsid w:val="0003594A"/>
    <w:rsid w:val="00036E94"/>
    <w:rsid w:val="000406FD"/>
    <w:rsid w:val="00045E4B"/>
    <w:rsid w:val="0007371A"/>
    <w:rsid w:val="00091B09"/>
    <w:rsid w:val="00097988"/>
    <w:rsid w:val="000A6394"/>
    <w:rsid w:val="000B5902"/>
    <w:rsid w:val="000B7FED"/>
    <w:rsid w:val="000C038A"/>
    <w:rsid w:val="000C6598"/>
    <w:rsid w:val="000D185C"/>
    <w:rsid w:val="000D44B3"/>
    <w:rsid w:val="000F03A0"/>
    <w:rsid w:val="00135174"/>
    <w:rsid w:val="00136C85"/>
    <w:rsid w:val="00145D43"/>
    <w:rsid w:val="00165F1B"/>
    <w:rsid w:val="00171DAA"/>
    <w:rsid w:val="00192C46"/>
    <w:rsid w:val="00194C29"/>
    <w:rsid w:val="001A08B3"/>
    <w:rsid w:val="001A7B60"/>
    <w:rsid w:val="001B52F0"/>
    <w:rsid w:val="001B7A65"/>
    <w:rsid w:val="001C1EA5"/>
    <w:rsid w:val="001E41F3"/>
    <w:rsid w:val="001E616B"/>
    <w:rsid w:val="00241F36"/>
    <w:rsid w:val="0026004D"/>
    <w:rsid w:val="002640DD"/>
    <w:rsid w:val="0026493C"/>
    <w:rsid w:val="00267934"/>
    <w:rsid w:val="00275D12"/>
    <w:rsid w:val="00284FEB"/>
    <w:rsid w:val="002860C4"/>
    <w:rsid w:val="002B5741"/>
    <w:rsid w:val="002B7E15"/>
    <w:rsid w:val="002C68CE"/>
    <w:rsid w:val="002E472E"/>
    <w:rsid w:val="00305409"/>
    <w:rsid w:val="00307E46"/>
    <w:rsid w:val="003213B2"/>
    <w:rsid w:val="00334F18"/>
    <w:rsid w:val="003609EF"/>
    <w:rsid w:val="0036231A"/>
    <w:rsid w:val="00364E5B"/>
    <w:rsid w:val="00374DD4"/>
    <w:rsid w:val="0038779C"/>
    <w:rsid w:val="003A3820"/>
    <w:rsid w:val="003C7265"/>
    <w:rsid w:val="003E1A36"/>
    <w:rsid w:val="003F4801"/>
    <w:rsid w:val="003F74C6"/>
    <w:rsid w:val="004016CB"/>
    <w:rsid w:val="00410371"/>
    <w:rsid w:val="00412388"/>
    <w:rsid w:val="004143F1"/>
    <w:rsid w:val="00422D56"/>
    <w:rsid w:val="004242F1"/>
    <w:rsid w:val="00424A21"/>
    <w:rsid w:val="004450DB"/>
    <w:rsid w:val="00456461"/>
    <w:rsid w:val="00456568"/>
    <w:rsid w:val="00483522"/>
    <w:rsid w:val="00487FEC"/>
    <w:rsid w:val="004949A5"/>
    <w:rsid w:val="004B75B7"/>
    <w:rsid w:val="004C00EE"/>
    <w:rsid w:val="004C30F2"/>
    <w:rsid w:val="004D6458"/>
    <w:rsid w:val="004E01FE"/>
    <w:rsid w:val="004F2EAD"/>
    <w:rsid w:val="00507150"/>
    <w:rsid w:val="0051580D"/>
    <w:rsid w:val="0051747E"/>
    <w:rsid w:val="00534A2E"/>
    <w:rsid w:val="005355E3"/>
    <w:rsid w:val="00537054"/>
    <w:rsid w:val="00540A20"/>
    <w:rsid w:val="00547111"/>
    <w:rsid w:val="00552E1F"/>
    <w:rsid w:val="00580698"/>
    <w:rsid w:val="00587757"/>
    <w:rsid w:val="00592D74"/>
    <w:rsid w:val="005A756B"/>
    <w:rsid w:val="005C69C9"/>
    <w:rsid w:val="005D241A"/>
    <w:rsid w:val="005D789E"/>
    <w:rsid w:val="005E2C44"/>
    <w:rsid w:val="006072BE"/>
    <w:rsid w:val="006132A3"/>
    <w:rsid w:val="00621188"/>
    <w:rsid w:val="006257ED"/>
    <w:rsid w:val="00651510"/>
    <w:rsid w:val="00661967"/>
    <w:rsid w:val="00665923"/>
    <w:rsid w:val="00665C47"/>
    <w:rsid w:val="0067507E"/>
    <w:rsid w:val="0069559B"/>
    <w:rsid w:val="00695808"/>
    <w:rsid w:val="00697B2D"/>
    <w:rsid w:val="006B46FB"/>
    <w:rsid w:val="006B4F3A"/>
    <w:rsid w:val="006B6FDA"/>
    <w:rsid w:val="006C363B"/>
    <w:rsid w:val="006C6FD0"/>
    <w:rsid w:val="006D0C15"/>
    <w:rsid w:val="006E21FB"/>
    <w:rsid w:val="006E3AB0"/>
    <w:rsid w:val="006E693C"/>
    <w:rsid w:val="006F2125"/>
    <w:rsid w:val="00702E91"/>
    <w:rsid w:val="007176FF"/>
    <w:rsid w:val="007344BC"/>
    <w:rsid w:val="00740408"/>
    <w:rsid w:val="00763433"/>
    <w:rsid w:val="00771733"/>
    <w:rsid w:val="00792342"/>
    <w:rsid w:val="00792DB0"/>
    <w:rsid w:val="007947EC"/>
    <w:rsid w:val="007977A8"/>
    <w:rsid w:val="007A0EEE"/>
    <w:rsid w:val="007B512A"/>
    <w:rsid w:val="007C2097"/>
    <w:rsid w:val="007D6A07"/>
    <w:rsid w:val="007F7259"/>
    <w:rsid w:val="008040A8"/>
    <w:rsid w:val="008113F9"/>
    <w:rsid w:val="0081247C"/>
    <w:rsid w:val="00815A64"/>
    <w:rsid w:val="0082175A"/>
    <w:rsid w:val="008279FA"/>
    <w:rsid w:val="00840A38"/>
    <w:rsid w:val="008418D6"/>
    <w:rsid w:val="008550AA"/>
    <w:rsid w:val="008626E7"/>
    <w:rsid w:val="00870EE7"/>
    <w:rsid w:val="008809FB"/>
    <w:rsid w:val="008863B9"/>
    <w:rsid w:val="00894AF7"/>
    <w:rsid w:val="008A45A6"/>
    <w:rsid w:val="008C3BA2"/>
    <w:rsid w:val="008D3E65"/>
    <w:rsid w:val="008F3789"/>
    <w:rsid w:val="008F686C"/>
    <w:rsid w:val="008F7A9E"/>
    <w:rsid w:val="00911E4C"/>
    <w:rsid w:val="00913A2B"/>
    <w:rsid w:val="009148DE"/>
    <w:rsid w:val="00941E30"/>
    <w:rsid w:val="0097109F"/>
    <w:rsid w:val="009777D9"/>
    <w:rsid w:val="00991B88"/>
    <w:rsid w:val="00993B7B"/>
    <w:rsid w:val="009A5753"/>
    <w:rsid w:val="009A579D"/>
    <w:rsid w:val="009B0D9F"/>
    <w:rsid w:val="009C12EE"/>
    <w:rsid w:val="009E183D"/>
    <w:rsid w:val="009E3117"/>
    <w:rsid w:val="009E31A1"/>
    <w:rsid w:val="009E3297"/>
    <w:rsid w:val="009E7D61"/>
    <w:rsid w:val="009F734F"/>
    <w:rsid w:val="009F7826"/>
    <w:rsid w:val="00A246B6"/>
    <w:rsid w:val="00A47E70"/>
    <w:rsid w:val="00A50CF0"/>
    <w:rsid w:val="00A7671C"/>
    <w:rsid w:val="00A8005B"/>
    <w:rsid w:val="00A9295A"/>
    <w:rsid w:val="00A9371E"/>
    <w:rsid w:val="00A96B7C"/>
    <w:rsid w:val="00AA1D30"/>
    <w:rsid w:val="00AA2CBC"/>
    <w:rsid w:val="00AA3967"/>
    <w:rsid w:val="00AC5820"/>
    <w:rsid w:val="00AD1CD8"/>
    <w:rsid w:val="00AE3040"/>
    <w:rsid w:val="00B04165"/>
    <w:rsid w:val="00B0648D"/>
    <w:rsid w:val="00B101E3"/>
    <w:rsid w:val="00B258BB"/>
    <w:rsid w:val="00B4548D"/>
    <w:rsid w:val="00B455A0"/>
    <w:rsid w:val="00B67596"/>
    <w:rsid w:val="00B67B97"/>
    <w:rsid w:val="00B706B6"/>
    <w:rsid w:val="00B90A14"/>
    <w:rsid w:val="00B968C8"/>
    <w:rsid w:val="00BA3EC5"/>
    <w:rsid w:val="00BA51D9"/>
    <w:rsid w:val="00BA5653"/>
    <w:rsid w:val="00BB5DFC"/>
    <w:rsid w:val="00BC005B"/>
    <w:rsid w:val="00BC627A"/>
    <w:rsid w:val="00BD279D"/>
    <w:rsid w:val="00BD5CE2"/>
    <w:rsid w:val="00BD6BB8"/>
    <w:rsid w:val="00BF6E1A"/>
    <w:rsid w:val="00C02FF7"/>
    <w:rsid w:val="00C264B4"/>
    <w:rsid w:val="00C33BCE"/>
    <w:rsid w:val="00C6042B"/>
    <w:rsid w:val="00C66BA2"/>
    <w:rsid w:val="00C90AE7"/>
    <w:rsid w:val="00C90E97"/>
    <w:rsid w:val="00C916E7"/>
    <w:rsid w:val="00C95985"/>
    <w:rsid w:val="00CA1EA7"/>
    <w:rsid w:val="00CA309C"/>
    <w:rsid w:val="00CC5026"/>
    <w:rsid w:val="00CC68D0"/>
    <w:rsid w:val="00CD4FAD"/>
    <w:rsid w:val="00CF6023"/>
    <w:rsid w:val="00CF7E18"/>
    <w:rsid w:val="00D03F9A"/>
    <w:rsid w:val="00D06D51"/>
    <w:rsid w:val="00D13C22"/>
    <w:rsid w:val="00D24991"/>
    <w:rsid w:val="00D4491E"/>
    <w:rsid w:val="00D50255"/>
    <w:rsid w:val="00D66520"/>
    <w:rsid w:val="00DA3A32"/>
    <w:rsid w:val="00DA4EF9"/>
    <w:rsid w:val="00DA65AB"/>
    <w:rsid w:val="00DB5393"/>
    <w:rsid w:val="00DE34CF"/>
    <w:rsid w:val="00DE7B53"/>
    <w:rsid w:val="00DF6502"/>
    <w:rsid w:val="00DF6692"/>
    <w:rsid w:val="00E04DB9"/>
    <w:rsid w:val="00E10D75"/>
    <w:rsid w:val="00E13F3D"/>
    <w:rsid w:val="00E34898"/>
    <w:rsid w:val="00E376FB"/>
    <w:rsid w:val="00E47EA0"/>
    <w:rsid w:val="00E54B46"/>
    <w:rsid w:val="00E70B45"/>
    <w:rsid w:val="00E733BF"/>
    <w:rsid w:val="00E778B9"/>
    <w:rsid w:val="00EB09B7"/>
    <w:rsid w:val="00EE23B7"/>
    <w:rsid w:val="00EE7D7C"/>
    <w:rsid w:val="00EF2A70"/>
    <w:rsid w:val="00F02FAD"/>
    <w:rsid w:val="00F24FE5"/>
    <w:rsid w:val="00F25D98"/>
    <w:rsid w:val="00F300FB"/>
    <w:rsid w:val="00F6413B"/>
    <w:rsid w:val="00F87B2A"/>
    <w:rsid w:val="00FA4CB7"/>
    <w:rsid w:val="00FB6386"/>
    <w:rsid w:val="00FC5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EXChar">
    <w:name w:val="EX Char"/>
    <w:link w:val="EX"/>
    <w:locked/>
    <w:rsid w:val="006C363B"/>
    <w:rPr>
      <w:rFonts w:ascii="Times New Roman" w:hAnsi="Times New Roman"/>
      <w:lang w:val="en-GB" w:eastAsia="en-US"/>
    </w:rPr>
  </w:style>
  <w:style w:type="character" w:customStyle="1" w:styleId="NOChar">
    <w:name w:val="NO Char"/>
    <w:link w:val="NO"/>
    <w:locked/>
    <w:rsid w:val="009E31A1"/>
    <w:rPr>
      <w:rFonts w:ascii="Times New Roman" w:hAnsi="Times New Roman"/>
      <w:lang w:val="en-GB" w:eastAsia="en-US"/>
    </w:rPr>
  </w:style>
  <w:style w:type="character" w:customStyle="1" w:styleId="B2Char">
    <w:name w:val="B2 Char"/>
    <w:link w:val="B2"/>
    <w:rsid w:val="009E31A1"/>
    <w:rPr>
      <w:rFonts w:ascii="Times New Roman" w:hAnsi="Times New Roman"/>
      <w:lang w:val="en-GB" w:eastAsia="en-US"/>
    </w:rPr>
  </w:style>
  <w:style w:type="character" w:customStyle="1" w:styleId="B3Car">
    <w:name w:val="B3 Car"/>
    <w:link w:val="B3"/>
    <w:rsid w:val="009E31A1"/>
    <w:rPr>
      <w:rFonts w:ascii="Times New Roman" w:hAnsi="Times New Roman"/>
      <w:lang w:val="en-GB" w:eastAsia="en-US"/>
    </w:rPr>
  </w:style>
  <w:style w:type="character" w:customStyle="1" w:styleId="4Char">
    <w:name w:val="标题 4 Char"/>
    <w:basedOn w:val="a0"/>
    <w:link w:val="4"/>
    <w:rsid w:val="000B5902"/>
    <w:rPr>
      <w:rFonts w:ascii="Arial" w:hAnsi="Arial"/>
      <w:sz w:val="24"/>
      <w:lang w:val="en-GB" w:eastAsia="en-US"/>
    </w:rPr>
  </w:style>
  <w:style w:type="character" w:customStyle="1" w:styleId="THChar">
    <w:name w:val="TH Char"/>
    <w:link w:val="TH"/>
    <w:qFormat/>
    <w:rsid w:val="00911E4C"/>
    <w:rPr>
      <w:rFonts w:ascii="Arial" w:hAnsi="Arial"/>
      <w:b/>
      <w:lang w:val="en-GB" w:eastAsia="en-US"/>
    </w:rPr>
  </w:style>
  <w:style w:type="character" w:customStyle="1" w:styleId="TFChar">
    <w:name w:val="TF Char"/>
    <w:link w:val="TF"/>
    <w:qFormat/>
    <w:rsid w:val="00911E4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EXChar">
    <w:name w:val="EX Char"/>
    <w:link w:val="EX"/>
    <w:locked/>
    <w:rsid w:val="006C363B"/>
    <w:rPr>
      <w:rFonts w:ascii="Times New Roman" w:hAnsi="Times New Roman"/>
      <w:lang w:val="en-GB" w:eastAsia="en-US"/>
    </w:rPr>
  </w:style>
  <w:style w:type="character" w:customStyle="1" w:styleId="NOChar">
    <w:name w:val="NO Char"/>
    <w:link w:val="NO"/>
    <w:locked/>
    <w:rsid w:val="009E31A1"/>
    <w:rPr>
      <w:rFonts w:ascii="Times New Roman" w:hAnsi="Times New Roman"/>
      <w:lang w:val="en-GB" w:eastAsia="en-US"/>
    </w:rPr>
  </w:style>
  <w:style w:type="character" w:customStyle="1" w:styleId="B2Char">
    <w:name w:val="B2 Char"/>
    <w:link w:val="B2"/>
    <w:rsid w:val="009E31A1"/>
    <w:rPr>
      <w:rFonts w:ascii="Times New Roman" w:hAnsi="Times New Roman"/>
      <w:lang w:val="en-GB" w:eastAsia="en-US"/>
    </w:rPr>
  </w:style>
  <w:style w:type="character" w:customStyle="1" w:styleId="B3Car">
    <w:name w:val="B3 Car"/>
    <w:link w:val="B3"/>
    <w:rsid w:val="009E31A1"/>
    <w:rPr>
      <w:rFonts w:ascii="Times New Roman" w:hAnsi="Times New Roman"/>
      <w:lang w:val="en-GB" w:eastAsia="en-US"/>
    </w:rPr>
  </w:style>
  <w:style w:type="character" w:customStyle="1" w:styleId="4Char">
    <w:name w:val="标题 4 Char"/>
    <w:basedOn w:val="a0"/>
    <w:link w:val="4"/>
    <w:rsid w:val="000B5902"/>
    <w:rPr>
      <w:rFonts w:ascii="Arial" w:hAnsi="Arial"/>
      <w:sz w:val="24"/>
      <w:lang w:val="en-GB" w:eastAsia="en-US"/>
    </w:rPr>
  </w:style>
  <w:style w:type="character" w:customStyle="1" w:styleId="THChar">
    <w:name w:val="TH Char"/>
    <w:link w:val="TH"/>
    <w:qFormat/>
    <w:rsid w:val="00911E4C"/>
    <w:rPr>
      <w:rFonts w:ascii="Arial" w:hAnsi="Arial"/>
      <w:b/>
      <w:lang w:val="en-GB" w:eastAsia="en-US"/>
    </w:rPr>
  </w:style>
  <w:style w:type="character" w:customStyle="1" w:styleId="TFChar">
    <w:name w:val="TF Char"/>
    <w:link w:val="TF"/>
    <w:qFormat/>
    <w:rsid w:val="00911E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EC988-4951-4FC2-B9C1-9E3847420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1165</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r01</cp:lastModifiedBy>
  <cp:revision>37</cp:revision>
  <cp:lastPrinted>1900-12-31T16:00:00Z</cp:lastPrinted>
  <dcterms:created xsi:type="dcterms:W3CDTF">2022-02-16T01:31:00Z</dcterms:created>
  <dcterms:modified xsi:type="dcterms:W3CDTF">2022-02-16T01:44:00Z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